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8F" w:rsidRDefault="001936E0">
      <w:r w:rsidRPr="001936E0">
        <w:drawing>
          <wp:inline distT="0" distB="0" distL="0" distR="0">
            <wp:extent cx="1984248" cy="1227822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22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E0" w:rsidRDefault="001936E0" w:rsidP="00932020">
      <w:pPr>
        <w:spacing w:line="360" w:lineRule="auto"/>
      </w:pPr>
    </w:p>
    <w:p w:rsidR="001936E0" w:rsidRDefault="001936E0" w:rsidP="00932020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Luxury Vinyl Plank &amp; Tiles</w:t>
      </w:r>
    </w:p>
    <w:p w:rsidR="001936E0" w:rsidRDefault="001936E0" w:rsidP="0093202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For glue down products allow 24 hours for glue to set at room temperature and before moving heavy furniture back. Do not wash for a minimum 48 hours. For click together products you do not have to wait to move furniture back into place.</w:t>
      </w:r>
    </w:p>
    <w:p w:rsidR="001936E0" w:rsidRDefault="001936E0" w:rsidP="00932020">
      <w:pPr>
        <w:spacing w:line="360" w:lineRule="auto"/>
        <w:rPr>
          <w:rFonts w:ascii="Century Gothic" w:hAnsi="Century Gothic"/>
        </w:rPr>
      </w:pPr>
    </w:p>
    <w:p w:rsidR="001936E0" w:rsidRDefault="001936E0" w:rsidP="0093202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few tips:</w:t>
      </w:r>
    </w:p>
    <w:p w:rsidR="001936E0" w:rsidRDefault="001936E0" w:rsidP="0093202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Use furniture sliders when moving heavy objects to prevent any damage</w:t>
      </w:r>
    </w:p>
    <w:p w:rsidR="001936E0" w:rsidRDefault="001936E0" w:rsidP="0093202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Vacuum or sweep regularly</w:t>
      </w:r>
    </w:p>
    <w:p w:rsidR="001936E0" w:rsidRDefault="001936E0" w:rsidP="0093202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Use non-staining mats at entries to prevent moisture and dirt from being tracked in</w:t>
      </w:r>
    </w:p>
    <w:p w:rsidR="001936E0" w:rsidRDefault="001936E0" w:rsidP="0093202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Products with direct sunlight have the potential to </w:t>
      </w:r>
      <w:proofErr w:type="spellStart"/>
      <w:r>
        <w:rPr>
          <w:rFonts w:ascii="Century Gothic" w:hAnsi="Century Gothic"/>
        </w:rPr>
        <w:t>discolour</w:t>
      </w:r>
      <w:proofErr w:type="spellEnd"/>
      <w:r>
        <w:rPr>
          <w:rFonts w:ascii="Century Gothic" w:hAnsi="Century Gothic"/>
        </w:rPr>
        <w:t>. Blinds/drapes are recommended</w:t>
      </w:r>
    </w:p>
    <w:p w:rsidR="001936E0" w:rsidRDefault="001936E0" w:rsidP="0093202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Promptly remove any spills with a damp cloth</w:t>
      </w:r>
    </w:p>
    <w:p w:rsidR="001936E0" w:rsidRDefault="001936E0" w:rsidP="0093202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Damp mop regularly with a PH neutral resilient floor cleaner</w:t>
      </w:r>
    </w:p>
    <w:p w:rsidR="001936E0" w:rsidRPr="001936E0" w:rsidRDefault="001936E0" w:rsidP="0093202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Room temperature should remain consistent to prevent any bondage breakage </w:t>
      </w:r>
      <w:r w:rsidR="00932020">
        <w:rPr>
          <w:rFonts w:ascii="Century Gothic" w:hAnsi="Century Gothic"/>
        </w:rPr>
        <w:t>which can cause tiles/planks to lift</w:t>
      </w:r>
    </w:p>
    <w:sectPr w:rsidR="001936E0" w:rsidRPr="001936E0" w:rsidSect="004D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716"/>
    <w:multiLevelType w:val="hybridMultilevel"/>
    <w:tmpl w:val="FAA42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6E0"/>
    <w:rsid w:val="001936E0"/>
    <w:rsid w:val="004D1A8F"/>
    <w:rsid w:val="0093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</dc:creator>
  <cp:lastModifiedBy>ashleyh</cp:lastModifiedBy>
  <cp:revision>1</cp:revision>
  <dcterms:created xsi:type="dcterms:W3CDTF">2020-11-02T22:50:00Z</dcterms:created>
  <dcterms:modified xsi:type="dcterms:W3CDTF">2020-11-02T23:02:00Z</dcterms:modified>
</cp:coreProperties>
</file>